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89" w:rsidRPr="003B14C5" w:rsidRDefault="00280389" w:rsidP="00280389">
      <w:pPr>
        <w:rPr>
          <w:b/>
          <w:sz w:val="28"/>
          <w:szCs w:val="28"/>
        </w:rPr>
      </w:pPr>
      <w:r w:rsidRPr="003B14C5">
        <w:rPr>
          <w:b/>
          <w:sz w:val="28"/>
          <w:szCs w:val="28"/>
        </w:rPr>
        <w:t>Questionario sulla soddisfazione dell’utenza 201</w:t>
      </w:r>
      <w:r w:rsidR="00A8090E">
        <w:rPr>
          <w:b/>
          <w:sz w:val="28"/>
          <w:szCs w:val="28"/>
        </w:rPr>
        <w:t>5</w:t>
      </w:r>
    </w:p>
    <w:p w:rsidR="00280389" w:rsidRPr="00DA4310" w:rsidRDefault="00280389" w:rsidP="00280389">
      <w:pPr>
        <w:rPr>
          <w:sz w:val="32"/>
          <w:szCs w:val="32"/>
        </w:rPr>
      </w:pPr>
      <w:r w:rsidRPr="003B14C5">
        <w:rPr>
          <w:b/>
          <w:sz w:val="28"/>
          <w:szCs w:val="28"/>
        </w:rPr>
        <w:t xml:space="preserve"> Risposte agli utenti</w:t>
      </w:r>
    </w:p>
    <w:p w:rsidR="00280389" w:rsidRDefault="00280389" w:rsidP="00280389">
      <w:r>
        <w:t>Secondo i dati rilevati con il questionario sulla soddisfazione degli utenti somministrato a maggio 201</w:t>
      </w:r>
      <w:r w:rsidR="00A8090E">
        <w:t>5</w:t>
      </w:r>
      <w:r>
        <w:t>, il giudizio complessivo sui servizi forniti dall’Emeroteca si attesta su valori positivi. Il gradimento medio su una scala da 1 a 10 è di 8,</w:t>
      </w:r>
      <w:r w:rsidR="00A8090E">
        <w:t>35</w:t>
      </w:r>
      <w:r>
        <w:t xml:space="preserve">. </w:t>
      </w:r>
    </w:p>
    <w:p w:rsidR="00280389" w:rsidRPr="00EB463E" w:rsidRDefault="00280389" w:rsidP="00280389">
      <w:pPr>
        <w:rPr>
          <w:b/>
        </w:rPr>
      </w:pPr>
      <w:r w:rsidRPr="00EB463E">
        <w:rPr>
          <w:b/>
        </w:rPr>
        <w:t>Commenti e proposte</w:t>
      </w:r>
    </w:p>
    <w:p w:rsidR="00280389" w:rsidRDefault="00280389" w:rsidP="00280389">
      <w:r>
        <w:t xml:space="preserve"> Nel 201</w:t>
      </w:r>
      <w:r w:rsidR="00A8090E">
        <w:t>5</w:t>
      </w:r>
      <w:r>
        <w:t xml:space="preserve"> si sono raccolti 24</w:t>
      </w:r>
      <w:r w:rsidR="00A8090E">
        <w:t>6</w:t>
      </w:r>
      <w:r>
        <w:t xml:space="preserve"> questionari, </w:t>
      </w:r>
      <w:r w:rsidR="00A8090E">
        <w:t>molti</w:t>
      </w:r>
      <w:r>
        <w:t xml:space="preserve"> di questi contengono suggerimenti o proposte.</w:t>
      </w:r>
    </w:p>
    <w:tbl>
      <w:tblPr>
        <w:tblW w:w="9749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7988"/>
        <w:gridCol w:w="578"/>
        <w:gridCol w:w="1183"/>
      </w:tblGrid>
      <w:tr w:rsidR="00A8090E" w:rsidRPr="00A8090E" w:rsidTr="00A8090E">
        <w:trPr>
          <w:trHeight w:val="393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a) Suggerimenti su orari di apertura</w:t>
            </w:r>
          </w:p>
        </w:tc>
      </w:tr>
      <w:tr w:rsidR="00A8090E" w:rsidRPr="00A8090E" w:rsidTr="00A8090E">
        <w:trPr>
          <w:trHeight w:val="315"/>
        </w:trPr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Anticipare apertura feriale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28%</w:t>
            </w:r>
          </w:p>
        </w:tc>
      </w:tr>
      <w:tr w:rsidR="00A8090E" w:rsidRPr="00A8090E" w:rsidTr="00A8090E">
        <w:trPr>
          <w:trHeight w:val="315"/>
        </w:trPr>
        <w:tc>
          <w:tcPr>
            <w:tcW w:w="7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Estendere orario nel fine settimana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18%</w:t>
            </w:r>
          </w:p>
        </w:tc>
      </w:tr>
      <w:tr w:rsidR="00A8090E" w:rsidRPr="00A8090E" w:rsidTr="00A8090E">
        <w:trPr>
          <w:trHeight w:val="315"/>
        </w:trPr>
        <w:tc>
          <w:tcPr>
            <w:tcW w:w="7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Posticipare chiusura feriale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17%</w:t>
            </w:r>
          </w:p>
        </w:tc>
      </w:tr>
      <w:tr w:rsidR="00A8090E" w:rsidRPr="00A8090E" w:rsidTr="00A8090E">
        <w:trPr>
          <w:trHeight w:val="315"/>
        </w:trPr>
        <w:tc>
          <w:tcPr>
            <w:tcW w:w="7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Apprezzamenti favorevoli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12%</w:t>
            </w:r>
          </w:p>
        </w:tc>
      </w:tr>
      <w:tr w:rsidR="00A8090E" w:rsidRPr="00A8090E" w:rsidTr="00A8090E">
        <w:trPr>
          <w:trHeight w:val="315"/>
        </w:trPr>
        <w:tc>
          <w:tcPr>
            <w:tcW w:w="7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Ampliare orario feriale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11%</w:t>
            </w:r>
          </w:p>
        </w:tc>
      </w:tr>
      <w:tr w:rsidR="00A8090E" w:rsidRPr="00A8090E" w:rsidTr="00A8090E">
        <w:trPr>
          <w:trHeight w:val="315"/>
        </w:trPr>
        <w:tc>
          <w:tcPr>
            <w:tcW w:w="7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Aprire nel fine settimana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5%</w:t>
            </w:r>
          </w:p>
        </w:tc>
      </w:tr>
      <w:tr w:rsidR="00A8090E" w:rsidRPr="00A8090E" w:rsidTr="00A8090E">
        <w:trPr>
          <w:trHeight w:val="315"/>
        </w:trPr>
        <w:tc>
          <w:tcPr>
            <w:tcW w:w="7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Meno chiusure per ponti, festività, ferie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5%</w:t>
            </w:r>
          </w:p>
        </w:tc>
      </w:tr>
      <w:tr w:rsidR="00A8090E" w:rsidRPr="00A8090E" w:rsidTr="00A8090E">
        <w:trPr>
          <w:trHeight w:val="315"/>
        </w:trPr>
        <w:tc>
          <w:tcPr>
            <w:tcW w:w="7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Poco chiaro/nulla da segnalare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2%</w:t>
            </w:r>
          </w:p>
        </w:tc>
      </w:tr>
      <w:tr w:rsidR="00A8090E" w:rsidRPr="00A8090E" w:rsidTr="00A8090E">
        <w:trPr>
          <w:trHeight w:val="315"/>
        </w:trPr>
        <w:tc>
          <w:tcPr>
            <w:tcW w:w="7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1%</w:t>
            </w:r>
          </w:p>
        </w:tc>
      </w:tr>
      <w:tr w:rsidR="00A8090E" w:rsidRPr="00A8090E" w:rsidTr="00A8090E">
        <w:trPr>
          <w:trHeight w:val="315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100%</w:t>
            </w:r>
          </w:p>
        </w:tc>
      </w:tr>
    </w:tbl>
    <w:p w:rsidR="00EB463E" w:rsidRDefault="00280389" w:rsidP="00EB463E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t>L’ampliamento degli orari di apertura è la richiesta che più viene fatta dagli studenti.</w:t>
      </w:r>
      <w:r w:rsidRPr="00AE1496">
        <w:t xml:space="preserve"> </w:t>
      </w:r>
      <w:r w:rsidR="00EB463E">
        <w:t>Il Centro di Ateneo per le Biblioteche, in base alla logistica, alla sicurezza e alle risorse economiche a disposizione, ha fornito una parziale risposta a questa esigenza con l’apertura serale,</w:t>
      </w:r>
      <w:r w:rsidR="00A8090E">
        <w:t xml:space="preserve"> </w:t>
      </w:r>
      <w:r w:rsidR="00EB463E">
        <w:t xml:space="preserve">prefestiva e festiva  dell’Emeroteca, della Biblioteca di Psicologia e Biblioteca di Palazzo  </w:t>
      </w:r>
      <w:proofErr w:type="spellStart"/>
      <w:r w:rsidR="00EB463E">
        <w:t>Maldura</w:t>
      </w:r>
      <w:proofErr w:type="spellEnd"/>
      <w:r w:rsidR="00EB463E">
        <w:t>.</w:t>
      </w:r>
    </w:p>
    <w:p w:rsidR="00280389" w:rsidRDefault="00280389" w:rsidP="00EB463E">
      <w:pPr>
        <w:spacing w:after="0" w:line="240" w:lineRule="auto"/>
      </w:pPr>
      <w:r>
        <w:t>L’orario di apertura dell’Emeroteca è molto ampio nei periodi in cui c’è attività didattica:</w:t>
      </w:r>
    </w:p>
    <w:p w:rsidR="00280389" w:rsidRDefault="00280389" w:rsidP="00EB463E">
      <w:pPr>
        <w:spacing w:after="0" w:line="240" w:lineRule="auto"/>
        <w:rPr>
          <w:rFonts w:cs="Tahoma"/>
          <w:color w:val="000000"/>
          <w:shd w:val="clear" w:color="auto" w:fill="FFFFFF"/>
        </w:rPr>
      </w:pPr>
      <w:r>
        <w:t xml:space="preserve">  </w:t>
      </w:r>
      <w:proofErr w:type="spellStart"/>
      <w:r>
        <w:t>lunedì-venerdi</w:t>
      </w:r>
      <w:proofErr w:type="spellEnd"/>
      <w:r>
        <w:t xml:space="preserve">   </w:t>
      </w:r>
      <w:r w:rsidRPr="00A8090E">
        <w:rPr>
          <w:rFonts w:cs="Tahoma"/>
          <w:color w:val="000000"/>
          <w:shd w:val="clear" w:color="auto" w:fill="FFFFFF"/>
        </w:rPr>
        <w:t>9.00-22.45</w:t>
      </w:r>
      <w:r w:rsidR="00EB463E" w:rsidRPr="00A8090E">
        <w:rPr>
          <w:rFonts w:cs="Tahoma"/>
          <w:color w:val="000000"/>
          <w:shd w:val="clear" w:color="auto" w:fill="FFFFFF"/>
        </w:rPr>
        <w:t>;</w:t>
      </w:r>
      <w:r w:rsidR="00EB463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EB463E">
        <w:t xml:space="preserve">  </w:t>
      </w:r>
      <w:r w:rsidRPr="00EB463E">
        <w:rPr>
          <w:rFonts w:cs="Tahoma"/>
          <w:color w:val="000000"/>
          <w:shd w:val="clear" w:color="auto" w:fill="FFFFFF"/>
        </w:rPr>
        <w:t>sabato-domenica  9.15-18.00</w:t>
      </w:r>
    </w:p>
    <w:p w:rsidR="00EB463E" w:rsidRDefault="00EB463E" w:rsidP="00EB463E">
      <w:pPr>
        <w:spacing w:after="0" w:line="240" w:lineRule="auto"/>
        <w:rPr>
          <w:rFonts w:cs="Tahoma"/>
          <w:color w:val="000000"/>
          <w:shd w:val="clear" w:color="auto" w:fill="FFFFFF"/>
        </w:rPr>
      </w:pPr>
    </w:p>
    <w:p w:rsidR="00EB463E" w:rsidRPr="00EB463E" w:rsidRDefault="00EB463E" w:rsidP="00EB463E">
      <w:pPr>
        <w:spacing w:after="0" w:line="240" w:lineRule="auto"/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Ulteriori estensioni dell’orario per ora non sembrano praticabili.</w:t>
      </w:r>
    </w:p>
    <w:p w:rsidR="00280389" w:rsidRDefault="00280389" w:rsidP="00280389">
      <w:pPr>
        <w:spacing w:line="240" w:lineRule="auto"/>
      </w:pPr>
    </w:p>
    <w:tbl>
      <w:tblPr>
        <w:tblW w:w="10014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7744"/>
        <w:gridCol w:w="786"/>
        <w:gridCol w:w="1484"/>
      </w:tblGrid>
      <w:tr w:rsidR="00A8090E" w:rsidRPr="00A8090E" w:rsidTr="00A8090E">
        <w:trPr>
          <w:trHeight w:val="92"/>
        </w:trPr>
        <w:tc>
          <w:tcPr>
            <w:tcW w:w="10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b) Suggerimenti su logistica e spazi</w:t>
            </w:r>
          </w:p>
        </w:tc>
      </w:tr>
      <w:tr w:rsidR="00A8090E" w:rsidRPr="00A8090E" w:rsidTr="00A8090E">
        <w:trPr>
          <w:trHeight w:val="74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Più posti a sedere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52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45%</w:t>
            </w:r>
          </w:p>
        </w:tc>
      </w:tr>
      <w:tr w:rsidR="00A8090E" w:rsidRPr="00A8090E" w:rsidTr="00A8090E">
        <w:trPr>
          <w:trHeight w:val="7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Riorganizzare spazi interni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15%</w:t>
            </w:r>
          </w:p>
        </w:tc>
      </w:tr>
      <w:tr w:rsidR="00A8090E" w:rsidRPr="00A8090E" w:rsidTr="00A8090E">
        <w:trPr>
          <w:trHeight w:val="14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Migliorare le condizioni ambientali (clima, riscaldamento, illuminazione...)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12%</w:t>
            </w:r>
          </w:p>
        </w:tc>
      </w:tr>
      <w:tr w:rsidR="00A8090E" w:rsidRPr="00A8090E" w:rsidTr="00A8090E">
        <w:trPr>
          <w:trHeight w:val="7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8%</w:t>
            </w:r>
          </w:p>
        </w:tc>
      </w:tr>
      <w:tr w:rsidR="00A8090E" w:rsidRPr="00A8090E" w:rsidTr="00A8090E">
        <w:trPr>
          <w:trHeight w:val="14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Commenti su postazioni informatiche e loro organizzazione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5%</w:t>
            </w:r>
          </w:p>
        </w:tc>
      </w:tr>
      <w:tr w:rsidR="00A8090E" w:rsidRPr="00A8090E" w:rsidTr="00A8090E">
        <w:trPr>
          <w:trHeight w:val="7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Migliorare il comfort dei posti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4%</w:t>
            </w:r>
          </w:p>
        </w:tc>
      </w:tr>
      <w:tr w:rsidR="00A8090E" w:rsidRPr="00A8090E" w:rsidTr="00A8090E">
        <w:trPr>
          <w:trHeight w:val="7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Migliorare rete elettrica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4%</w:t>
            </w:r>
          </w:p>
        </w:tc>
      </w:tr>
      <w:tr w:rsidR="00A8090E" w:rsidRPr="00A8090E" w:rsidTr="00A8090E">
        <w:trPr>
          <w:trHeight w:val="7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Apprezzamenti favorevoli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3%</w:t>
            </w:r>
          </w:p>
        </w:tc>
      </w:tr>
      <w:tr w:rsidR="00A8090E" w:rsidRPr="00A8090E" w:rsidTr="00A8090E">
        <w:trPr>
          <w:trHeight w:val="7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Controllare i posti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3%</w:t>
            </w:r>
          </w:p>
        </w:tc>
      </w:tr>
      <w:tr w:rsidR="00A8090E" w:rsidRPr="00A8090E" w:rsidTr="00A8090E">
        <w:trPr>
          <w:trHeight w:val="7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Migliorare i locali integrativi alla biblioteca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color w:val="000000"/>
                <w:lang w:eastAsia="it-IT"/>
              </w:rPr>
              <w:t>1%</w:t>
            </w:r>
          </w:p>
        </w:tc>
      </w:tr>
      <w:tr w:rsidR="00A8090E" w:rsidRPr="00A8090E" w:rsidTr="00A8090E">
        <w:trPr>
          <w:trHeight w:val="74"/>
        </w:trPr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A8090E" w:rsidRPr="00A8090E" w:rsidRDefault="00A8090E" w:rsidP="00A80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8090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100,0%</w:t>
            </w:r>
          </w:p>
        </w:tc>
      </w:tr>
    </w:tbl>
    <w:p w:rsidR="00280389" w:rsidRDefault="00280389" w:rsidP="00280389"/>
    <w:p w:rsidR="00EB463E" w:rsidRDefault="00A8090E" w:rsidP="00EB463E">
      <w:pPr>
        <w:jc w:val="both"/>
      </w:pPr>
      <w:r>
        <w:lastRenderedPageBreak/>
        <w:t xml:space="preserve">Anche per venire incontro alle continue richieste di ulteriori posti a sedere, nel mese di dicembre si è riusciti a spostare il bancone dei servizi nella sala principale dell’Emeroteca, al posto del divano. Inoltre, le postazioni di lavoro dei bibliotecari sono state spostate in un ufficio e quindi si è potuta mettere a disposizione degli utenti una ulteriore sala con 20 posti </w:t>
      </w:r>
      <w:r w:rsidR="007F6C44">
        <w:t>per la lettura</w:t>
      </w:r>
      <w:r>
        <w:t>.</w:t>
      </w:r>
    </w:p>
    <w:p w:rsidR="00035010" w:rsidRDefault="00035010" w:rsidP="00EB463E">
      <w:pPr>
        <w:jc w:val="both"/>
      </w:pPr>
    </w:p>
    <w:tbl>
      <w:tblPr>
        <w:tblW w:w="9511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7562"/>
        <w:gridCol w:w="528"/>
        <w:gridCol w:w="1421"/>
      </w:tblGrid>
      <w:tr w:rsidR="007F6C44" w:rsidRPr="007F6C44" w:rsidTr="00823072">
        <w:trPr>
          <w:trHeight w:val="354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F6C44" w:rsidRPr="007F6C44" w:rsidRDefault="007F6C44" w:rsidP="007F6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F6C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c) Suggerimenti sul personale</w:t>
            </w:r>
          </w:p>
        </w:tc>
      </w:tr>
      <w:tr w:rsidR="007F6C44" w:rsidRPr="007F6C44" w:rsidTr="00823072">
        <w:trPr>
          <w:trHeight w:val="283"/>
        </w:trPr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44" w:rsidRPr="007F6C44" w:rsidRDefault="007F6C44" w:rsidP="007F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C44">
              <w:rPr>
                <w:rFonts w:ascii="Calibri" w:eastAsia="Times New Roman" w:hAnsi="Calibri" w:cs="Times New Roman"/>
                <w:color w:val="000000"/>
                <w:lang w:eastAsia="it-IT"/>
              </w:rPr>
              <w:t>Apprezzamenti favorevoli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44" w:rsidRPr="007F6C44" w:rsidRDefault="007F6C44" w:rsidP="007F6C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C44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44" w:rsidRPr="007F6C44" w:rsidRDefault="007F6C44" w:rsidP="007F6C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C44">
              <w:rPr>
                <w:rFonts w:ascii="Calibri" w:eastAsia="Times New Roman" w:hAnsi="Calibri" w:cs="Times New Roman"/>
                <w:color w:val="000000"/>
                <w:lang w:eastAsia="it-IT"/>
              </w:rPr>
              <w:t>67%</w:t>
            </w:r>
          </w:p>
        </w:tc>
      </w:tr>
      <w:tr w:rsidR="007F6C44" w:rsidRPr="007F6C44" w:rsidTr="00823072">
        <w:trPr>
          <w:trHeight w:val="283"/>
        </w:trPr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44" w:rsidRPr="007F6C44" w:rsidRDefault="007F6C44" w:rsidP="007F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C44">
              <w:rPr>
                <w:rFonts w:ascii="Calibri" w:eastAsia="Times New Roman" w:hAnsi="Calibri" w:cs="Times New Roman"/>
                <w:color w:val="000000"/>
                <w:lang w:eastAsia="it-IT"/>
              </w:rPr>
              <w:t>Poco chiaro/nulla da segnalare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44" w:rsidRPr="007F6C44" w:rsidRDefault="007F6C44" w:rsidP="007F6C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C4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44" w:rsidRPr="007F6C44" w:rsidRDefault="007F6C44" w:rsidP="007F6C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C44">
              <w:rPr>
                <w:rFonts w:ascii="Calibri" w:eastAsia="Times New Roman" w:hAnsi="Calibri" w:cs="Times New Roman"/>
                <w:color w:val="000000"/>
                <w:lang w:eastAsia="it-IT"/>
              </w:rPr>
              <w:t>21%</w:t>
            </w:r>
          </w:p>
        </w:tc>
      </w:tr>
      <w:tr w:rsidR="007F6C44" w:rsidRPr="007F6C44" w:rsidTr="00823072">
        <w:trPr>
          <w:trHeight w:val="283"/>
        </w:trPr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44" w:rsidRPr="007F6C44" w:rsidRDefault="007F6C44" w:rsidP="007F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C44">
              <w:rPr>
                <w:rFonts w:ascii="Calibri" w:eastAsia="Times New Roman" w:hAnsi="Calibri" w:cs="Times New Roman"/>
                <w:color w:val="000000"/>
                <w:lang w:eastAsia="it-IT"/>
              </w:rPr>
              <w:t>Richiesta di maggiori controlli sugli utenti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44" w:rsidRPr="007F6C44" w:rsidRDefault="007F6C44" w:rsidP="007F6C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C4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44" w:rsidRPr="007F6C44" w:rsidRDefault="007F6C44" w:rsidP="007F6C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C44">
              <w:rPr>
                <w:rFonts w:ascii="Calibri" w:eastAsia="Times New Roman" w:hAnsi="Calibri" w:cs="Times New Roman"/>
                <w:color w:val="000000"/>
                <w:lang w:eastAsia="it-IT"/>
              </w:rPr>
              <w:t>8%</w:t>
            </w:r>
          </w:p>
        </w:tc>
      </w:tr>
      <w:tr w:rsidR="007F6C44" w:rsidRPr="007F6C44" w:rsidTr="00823072">
        <w:trPr>
          <w:trHeight w:val="283"/>
        </w:trPr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44" w:rsidRPr="007F6C44" w:rsidRDefault="007F6C44" w:rsidP="007F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C44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44" w:rsidRPr="007F6C44" w:rsidRDefault="007F6C44" w:rsidP="007F6C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C4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44" w:rsidRPr="007F6C44" w:rsidRDefault="007F6C44" w:rsidP="007F6C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C44">
              <w:rPr>
                <w:rFonts w:ascii="Calibri" w:eastAsia="Times New Roman" w:hAnsi="Calibri" w:cs="Times New Roman"/>
                <w:color w:val="000000"/>
                <w:lang w:eastAsia="it-IT"/>
              </w:rPr>
              <w:t>4%</w:t>
            </w:r>
          </w:p>
        </w:tc>
      </w:tr>
      <w:tr w:rsidR="007F6C44" w:rsidRPr="007F6C44" w:rsidTr="00823072">
        <w:trPr>
          <w:trHeight w:val="283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7F6C44" w:rsidRPr="007F6C44" w:rsidRDefault="007F6C44" w:rsidP="007F6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F6C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7F6C44" w:rsidRPr="007F6C44" w:rsidRDefault="007F6C44" w:rsidP="007F6C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F6C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7F6C44" w:rsidRPr="007F6C44" w:rsidRDefault="007F6C44" w:rsidP="007F6C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F6C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100,0%</w:t>
            </w:r>
          </w:p>
        </w:tc>
      </w:tr>
    </w:tbl>
    <w:p w:rsidR="00280389" w:rsidRDefault="00280389" w:rsidP="00280389">
      <w:r>
        <w:t>Nella tabella dei risultati, alla voce “Aspetti di soddisfazione” la capacità del personale di dare informazioni utili (8,</w:t>
      </w:r>
      <w:r w:rsidR="00823072">
        <w:t>5</w:t>
      </w:r>
      <w:r>
        <w:t>%), la cortesia e disponibilità (8,</w:t>
      </w:r>
      <w:r w:rsidR="00823072">
        <w:t>8</w:t>
      </w:r>
      <w:r>
        <w:t xml:space="preserve">%) registrano la media più alta. </w:t>
      </w:r>
    </w:p>
    <w:p w:rsidR="00823072" w:rsidRDefault="00823072" w:rsidP="00280389"/>
    <w:tbl>
      <w:tblPr>
        <w:tblW w:w="9584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8051"/>
        <w:gridCol w:w="415"/>
        <w:gridCol w:w="1118"/>
      </w:tblGrid>
      <w:tr w:rsidR="00823072" w:rsidRPr="00823072" w:rsidTr="00823072">
        <w:trPr>
          <w:trHeight w:val="365"/>
        </w:trPr>
        <w:tc>
          <w:tcPr>
            <w:tcW w:w="9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d) Suggerimenti sul patrimonio bibliografico</w:t>
            </w:r>
          </w:p>
        </w:tc>
      </w:tr>
      <w:tr w:rsidR="00823072" w:rsidRPr="00823072" w:rsidTr="00823072">
        <w:trPr>
          <w:trHeight w:val="292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Apprezzamenti favorevoli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29%</w:t>
            </w:r>
          </w:p>
        </w:tc>
      </w:tr>
      <w:tr w:rsidR="00823072" w:rsidRPr="00823072" w:rsidTr="00823072">
        <w:trPr>
          <w:trHeight w:val="292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Non utilizzato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24%</w:t>
            </w:r>
          </w:p>
        </w:tc>
      </w:tr>
      <w:tr w:rsidR="00823072" w:rsidRPr="00823072" w:rsidTr="00823072">
        <w:trPr>
          <w:trHeight w:val="292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Poco chiaro/nulla da segnalare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18%</w:t>
            </w:r>
          </w:p>
        </w:tc>
      </w:tr>
      <w:tr w:rsidR="00823072" w:rsidRPr="00823072" w:rsidTr="00823072">
        <w:trPr>
          <w:trHeight w:val="292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Aumentare il patrimonio bibliografico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12%</w:t>
            </w:r>
          </w:p>
        </w:tc>
      </w:tr>
      <w:tr w:rsidR="00823072" w:rsidRPr="00823072" w:rsidTr="00823072">
        <w:trPr>
          <w:trHeight w:val="292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6%</w:t>
            </w:r>
          </w:p>
        </w:tc>
      </w:tr>
      <w:tr w:rsidR="00823072" w:rsidRPr="00823072" w:rsidTr="00823072">
        <w:trPr>
          <w:trHeight w:val="292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Migliorare l'organizzazione del materiale e dei depositi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6%</w:t>
            </w:r>
          </w:p>
        </w:tc>
      </w:tr>
      <w:tr w:rsidR="00823072" w:rsidRPr="00823072" w:rsidTr="00823072">
        <w:trPr>
          <w:trHeight w:val="292"/>
        </w:trPr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Richiesta di materiale più aggiornato/meglio conservato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color w:val="000000"/>
                <w:lang w:eastAsia="it-IT"/>
              </w:rPr>
              <w:t>6%</w:t>
            </w:r>
          </w:p>
        </w:tc>
      </w:tr>
      <w:tr w:rsidR="00823072" w:rsidRPr="00823072" w:rsidTr="00823072">
        <w:trPr>
          <w:trHeight w:val="292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23072" w:rsidRPr="00823072" w:rsidRDefault="00823072" w:rsidP="00823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7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100,0%</w:t>
            </w:r>
          </w:p>
        </w:tc>
      </w:tr>
    </w:tbl>
    <w:p w:rsidR="00280389" w:rsidRDefault="00280389" w:rsidP="00823072">
      <w:pPr>
        <w:jc w:val="both"/>
      </w:pPr>
      <w:r>
        <w:t xml:space="preserve">Il materiale </w:t>
      </w:r>
      <w:r w:rsidR="00823072">
        <w:t>gestito</w:t>
      </w:r>
      <w:r>
        <w:t xml:space="preserve"> dall’Emeroteca è per la maggior parte in formato elettronico</w:t>
      </w:r>
      <w:r w:rsidR="00823072">
        <w:t>. Per venire incontro alle necessità degli studenti di avere accesso qui anche a materiali conservati in altre biblioteche del Polo, a partire dal prossimo anno accademico, 2016/2017, si è pensato di creare in Emeroteca uno scaffale con i testi didattici delle biblioteca del Polo di Scienze Sociali.</w:t>
      </w:r>
    </w:p>
    <w:p w:rsidR="00035010" w:rsidRDefault="00035010" w:rsidP="00823072">
      <w:pPr>
        <w:jc w:val="both"/>
      </w:pPr>
    </w:p>
    <w:tbl>
      <w:tblPr>
        <w:tblW w:w="9675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7662"/>
        <w:gridCol w:w="545"/>
        <w:gridCol w:w="1468"/>
      </w:tblGrid>
      <w:tr w:rsidR="00035010" w:rsidRPr="00035010" w:rsidTr="00035010">
        <w:trPr>
          <w:trHeight w:val="377"/>
        </w:trPr>
        <w:tc>
          <w:tcPr>
            <w:tcW w:w="9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f) Suggerimenti sulle comunicazioni verso l'utenza</w:t>
            </w:r>
          </w:p>
        </w:tc>
      </w:tr>
      <w:tr w:rsidR="00035010" w:rsidRPr="00035010" w:rsidTr="00035010">
        <w:trPr>
          <w:trHeight w:val="302"/>
        </w:trPr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Apprezzamenti favorevoli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47%</w:t>
            </w:r>
          </w:p>
        </w:tc>
      </w:tr>
      <w:tr w:rsidR="00035010" w:rsidRPr="00035010" w:rsidTr="00035010">
        <w:trPr>
          <w:trHeight w:val="302"/>
        </w:trPr>
        <w:tc>
          <w:tcPr>
            <w:tcW w:w="7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Aumentare le comunicazioni tramite social network, APP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16%</w:t>
            </w:r>
          </w:p>
        </w:tc>
      </w:tr>
      <w:tr w:rsidR="00035010" w:rsidRPr="00035010" w:rsidTr="00035010">
        <w:trPr>
          <w:trHeight w:val="302"/>
        </w:trPr>
        <w:tc>
          <w:tcPr>
            <w:tcW w:w="7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11%</w:t>
            </w:r>
          </w:p>
        </w:tc>
      </w:tr>
      <w:tr w:rsidR="00035010" w:rsidRPr="00035010" w:rsidTr="00035010">
        <w:trPr>
          <w:trHeight w:val="302"/>
        </w:trPr>
        <w:tc>
          <w:tcPr>
            <w:tcW w:w="7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Poco chiaro/nulla da segnalare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11%</w:t>
            </w:r>
          </w:p>
        </w:tc>
      </w:tr>
      <w:tr w:rsidR="00035010" w:rsidRPr="00035010" w:rsidTr="00035010">
        <w:trPr>
          <w:trHeight w:val="302"/>
        </w:trPr>
        <w:tc>
          <w:tcPr>
            <w:tcW w:w="7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Aumentare le comunicazioni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5%</w:t>
            </w:r>
          </w:p>
        </w:tc>
      </w:tr>
      <w:tr w:rsidR="00035010" w:rsidRPr="00035010" w:rsidTr="00035010">
        <w:trPr>
          <w:trHeight w:val="603"/>
        </w:trPr>
        <w:tc>
          <w:tcPr>
            <w:tcW w:w="7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Aumentare le comunicazioni cartacee, in bacheca e da display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5%</w:t>
            </w:r>
          </w:p>
        </w:tc>
      </w:tr>
      <w:tr w:rsidR="00035010" w:rsidRPr="00035010" w:rsidTr="00035010">
        <w:trPr>
          <w:trHeight w:val="302"/>
        </w:trPr>
        <w:tc>
          <w:tcPr>
            <w:tcW w:w="7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Aumentare le comunicazioni via web, newsletter, sms...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color w:val="000000"/>
                <w:lang w:eastAsia="it-IT"/>
              </w:rPr>
              <w:t>5%</w:t>
            </w:r>
          </w:p>
        </w:tc>
      </w:tr>
      <w:tr w:rsidR="00035010" w:rsidRPr="00035010" w:rsidTr="00035010">
        <w:trPr>
          <w:trHeight w:val="302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035010" w:rsidRPr="00035010" w:rsidRDefault="00035010" w:rsidP="0003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350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100,0%</w:t>
            </w:r>
          </w:p>
        </w:tc>
      </w:tr>
    </w:tbl>
    <w:p w:rsidR="00280389" w:rsidRDefault="003B14C5" w:rsidP="00035010">
      <w:pPr>
        <w:jc w:val="both"/>
      </w:pPr>
      <w:r>
        <w:t xml:space="preserve">L’Emeroteca utilizza i social network come </w:t>
      </w:r>
      <w:proofErr w:type="spellStart"/>
      <w:r>
        <w:t>Twitter</w:t>
      </w:r>
      <w:proofErr w:type="spellEnd"/>
      <w:r>
        <w:t xml:space="preserve"> e </w:t>
      </w:r>
      <w:proofErr w:type="spellStart"/>
      <w:r>
        <w:t>Facebook</w:t>
      </w:r>
      <w:proofErr w:type="spellEnd"/>
      <w:r>
        <w:t xml:space="preserve"> per diffondere t</w:t>
      </w:r>
      <w:r w:rsidR="00280389">
        <w:t>utte le comunicazioni</w:t>
      </w:r>
      <w:r>
        <w:t>, oltre a</w:t>
      </w:r>
      <w:r w:rsidR="00280389">
        <w:t>l</w:t>
      </w:r>
      <w:r>
        <w:t xml:space="preserve"> proprio</w:t>
      </w:r>
      <w:r w:rsidR="00280389">
        <w:t xml:space="preserve"> sito </w:t>
      </w:r>
      <w:r>
        <w:t>web.</w:t>
      </w:r>
    </w:p>
    <w:p w:rsidR="00280389" w:rsidRDefault="00280389" w:rsidP="00035010">
      <w:pPr>
        <w:jc w:val="both"/>
      </w:pPr>
      <w:r>
        <w:lastRenderedPageBreak/>
        <w:t>Si ringraziano tutti coloro che hanno contribuito o che vorranno contribuire al miglioramento dei servizi rispondendo alle domande del questionario che verrà riproposto nel mese di maggio 201</w:t>
      </w:r>
      <w:r w:rsidR="00035010">
        <w:t>6</w:t>
      </w:r>
      <w:r>
        <w:t>.</w:t>
      </w:r>
    </w:p>
    <w:p w:rsidR="00280389" w:rsidRDefault="00280389" w:rsidP="00280389"/>
    <w:p w:rsidR="00280389" w:rsidRDefault="00280389" w:rsidP="00280389"/>
    <w:p w:rsidR="00280389" w:rsidRDefault="00280389" w:rsidP="00280389"/>
    <w:p w:rsidR="00280389" w:rsidRDefault="00280389" w:rsidP="00280389"/>
    <w:p w:rsidR="00C50DDB" w:rsidRDefault="00C50DDB"/>
    <w:sectPr w:rsidR="00C50DDB" w:rsidSect="00A809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280389"/>
    <w:rsid w:val="00035010"/>
    <w:rsid w:val="00280389"/>
    <w:rsid w:val="003B14C5"/>
    <w:rsid w:val="007B25BA"/>
    <w:rsid w:val="007F6C44"/>
    <w:rsid w:val="00823072"/>
    <w:rsid w:val="00964B0E"/>
    <w:rsid w:val="00A8090E"/>
    <w:rsid w:val="00C50DDB"/>
    <w:rsid w:val="00EB463E"/>
    <w:rsid w:val="00F4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3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vettmar24856</dc:creator>
  <cp:lastModifiedBy>vettmar24856</cp:lastModifiedBy>
  <cp:revision>4</cp:revision>
  <dcterms:created xsi:type="dcterms:W3CDTF">2016-01-11T11:36:00Z</dcterms:created>
  <dcterms:modified xsi:type="dcterms:W3CDTF">2016-01-11T12:17:00Z</dcterms:modified>
</cp:coreProperties>
</file>